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Aufputz</w:t>
      </w:r>
    </w:p>
    <w:p/>
    <w:p>
      <w:pPr/>
      <w:r>
        <w:rPr/>
        <w:t xml:space="preserve">Hochfrequenz - Präsenzmelder für die Deckenmontage Aufputz im Innenbereich mit COM1  Schnittstelle, Erfassungsbereich rund 360 °, zusätzlicher Unterkriechschutz, elektronische Reichweiteneinstellung, Zur Raumanpassung lassen sich 1 oder 2 Erfassungsrichtungen per Aufkleber ausblenden, geeignet für Montagehöhe 2,50 – 3,50 m; optionale Montagehöhe 2,8 m, Reichweite Radial: Ø 12 m (113 m²), Reichweite Tangential: Ø 12 m (113 m²), Lichtmessung 10 – 1000 lx; Teachfunktion, Versorgungsspannung: 230 V / 50 – 60 Hz; Schutzart: IP20; 2000 W; Zeiteinstellung: 30 s – 30 Min.; Einstellung via: Fernbedienung, DIP-Schalter, Potis, Smart Remote; Vernetzung via Kabel; Art der Vernetzung: Master/Master, Master/Slave; Farbe: Weiß; RAL-Farbe: 9010; Abmessungen (L x B x H): 51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751302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COM1 -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2025-01-09T02:00:11+01:00</dcterms:created>
  <dcterms:modified xsi:type="dcterms:W3CDTF">2025-01-09T02:00:11+01:00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